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160 184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ВВГ 1х4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1 650,000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 </w:t>
              <w:br/>
              <w:t>
Напряжение: 0,66 кВ</w:t>
              <w:br/>
              <w:t>
Поставляется в бухтах.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ВВГ 3х6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Напряжение: 0,66 кв</w:t>
              <w:br/>
              <w:t>
Поставляется в бухтах.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АВВГ 4х16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Напряжение: 0,66 кв</w:t>
              <w:br/>
              <w:t>
Поставляется в бухтах.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ВВГ 1х4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1 650,000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ВВГ 3х6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АВВГ 4х16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56 981,54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8 692,10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48 289,44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